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EE" w:rsidRPr="00D63234" w:rsidRDefault="001472EE" w:rsidP="001472EE">
      <w:pPr>
        <w:spacing w:beforeLines="50" w:before="156" w:line="360" w:lineRule="auto"/>
        <w:jc w:val="center"/>
        <w:rPr>
          <w:rFonts w:eastAsia="楷体_GB2312"/>
          <w:sz w:val="28"/>
          <w:szCs w:val="28"/>
        </w:rPr>
      </w:pPr>
      <w:r w:rsidRPr="00D63234">
        <w:rPr>
          <w:rFonts w:eastAsia="楷体_GB2312"/>
          <w:sz w:val="28"/>
          <w:szCs w:val="28"/>
        </w:rPr>
        <w:t>中国科学院上海药物研究所</w:t>
      </w:r>
    </w:p>
    <w:p w:rsidR="001472EE" w:rsidRPr="00D63234" w:rsidRDefault="001472EE" w:rsidP="001472EE">
      <w:pPr>
        <w:jc w:val="center"/>
        <w:rPr>
          <w:rFonts w:eastAsia="黑体" w:hint="eastAsia"/>
          <w:sz w:val="32"/>
          <w:szCs w:val="32"/>
        </w:rPr>
      </w:pPr>
      <w:r w:rsidRPr="00D63234">
        <w:rPr>
          <w:rFonts w:eastAsia="黑体"/>
          <w:sz w:val="32"/>
          <w:szCs w:val="32"/>
        </w:rPr>
        <w:t>化合物样品库管理</w:t>
      </w:r>
      <w:r>
        <w:rPr>
          <w:rFonts w:eastAsia="黑体" w:hint="eastAsia"/>
          <w:sz w:val="32"/>
          <w:szCs w:val="32"/>
        </w:rPr>
        <w:t>人员工作职责与安全保密承诺书</w:t>
      </w:r>
    </w:p>
    <w:p w:rsidR="001472EE" w:rsidRDefault="001472EE" w:rsidP="001472EE">
      <w:pPr>
        <w:spacing w:beforeLines="50" w:before="156" w:line="400" w:lineRule="exact"/>
        <w:ind w:firstLineChars="215" w:firstLine="516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科研处受</w:t>
      </w:r>
      <w:r w:rsidRPr="003F174E">
        <w:rPr>
          <w:rFonts w:ascii="宋体" w:hAnsi="宋体"/>
          <w:sz w:val="24"/>
        </w:rPr>
        <w:t>中国科学院上海药物研究所</w:t>
      </w:r>
      <w:r>
        <w:rPr>
          <w:rFonts w:ascii="宋体" w:hAnsi="宋体" w:hint="eastAsia"/>
          <w:sz w:val="24"/>
        </w:rPr>
        <w:t>(简称“研究所”)</w:t>
      </w:r>
      <w:r w:rsidRPr="003F174E">
        <w:rPr>
          <w:rFonts w:ascii="宋体" w:hAnsi="宋体"/>
          <w:sz w:val="24"/>
        </w:rPr>
        <w:t>委托</w:t>
      </w:r>
      <w:r>
        <w:rPr>
          <w:rFonts w:ascii="宋体" w:hAnsi="宋体" w:hint="eastAsia"/>
          <w:sz w:val="24"/>
        </w:rPr>
        <w:t>，指定专人</w:t>
      </w:r>
      <w:r w:rsidRPr="003F174E">
        <w:rPr>
          <w:rFonts w:ascii="宋体" w:hAnsi="宋体"/>
          <w:sz w:val="24"/>
        </w:rPr>
        <w:t>对研究所化合物样品库</w:t>
      </w:r>
      <w:r>
        <w:rPr>
          <w:rFonts w:ascii="宋体" w:hAnsi="宋体" w:hint="eastAsia"/>
          <w:sz w:val="24"/>
        </w:rPr>
        <w:t>(简称“所化合物库”)</w:t>
      </w:r>
      <w:r w:rsidRPr="003F174E">
        <w:rPr>
          <w:rFonts w:ascii="宋体" w:hAnsi="宋体"/>
          <w:sz w:val="24"/>
        </w:rPr>
        <w:t>进行管理，并负责与国家新药筛选中心</w:t>
      </w:r>
      <w:r>
        <w:rPr>
          <w:rFonts w:ascii="宋体" w:hAnsi="宋体" w:hint="eastAsia"/>
          <w:sz w:val="24"/>
        </w:rPr>
        <w:t>(简称“筛选中心”)</w:t>
      </w:r>
      <w:r w:rsidRPr="007130D4">
        <w:rPr>
          <w:rFonts w:ascii="宋体" w:hAnsi="宋体"/>
          <w:sz w:val="24"/>
        </w:rPr>
        <w:t xml:space="preserve"> </w:t>
      </w:r>
      <w:r w:rsidRPr="003F174E">
        <w:rPr>
          <w:rFonts w:ascii="宋体" w:hAnsi="宋体"/>
          <w:sz w:val="24"/>
        </w:rPr>
        <w:t>协调和联系化合物样品筛选等工作。</w:t>
      </w:r>
      <w:r>
        <w:rPr>
          <w:rFonts w:ascii="宋体" w:hAnsi="宋体" w:hint="eastAsia"/>
          <w:sz w:val="24"/>
        </w:rPr>
        <w:t>化合物库管理人员应</w:t>
      </w:r>
      <w:r w:rsidRPr="003F174E">
        <w:rPr>
          <w:rFonts w:ascii="宋体" w:hAnsi="宋体"/>
          <w:sz w:val="24"/>
        </w:rPr>
        <w:t>遵守以下</w:t>
      </w:r>
      <w:r>
        <w:rPr>
          <w:rFonts w:ascii="宋体" w:hAnsi="宋体" w:hint="eastAsia"/>
          <w:sz w:val="24"/>
        </w:rPr>
        <w:t>工作职责和</w:t>
      </w:r>
      <w:r w:rsidRPr="003F174E">
        <w:rPr>
          <w:rFonts w:ascii="宋体" w:hAnsi="宋体"/>
          <w:sz w:val="24"/>
        </w:rPr>
        <w:t>保密</w:t>
      </w:r>
      <w:r>
        <w:rPr>
          <w:rFonts w:ascii="宋体" w:hAnsi="宋体" w:hint="eastAsia"/>
          <w:sz w:val="24"/>
        </w:rPr>
        <w:t>事项</w:t>
      </w:r>
      <w:r w:rsidRPr="003F174E">
        <w:rPr>
          <w:rFonts w:ascii="宋体" w:hAnsi="宋体"/>
          <w:sz w:val="24"/>
        </w:rPr>
        <w:t>：</w:t>
      </w:r>
    </w:p>
    <w:p w:rsidR="001472EE" w:rsidRPr="0054724E" w:rsidRDefault="001472EE" w:rsidP="001472EE">
      <w:pPr>
        <w:spacing w:beforeLines="50" w:before="156" w:line="360" w:lineRule="auto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管理工作</w:t>
      </w:r>
      <w:r w:rsidRPr="0054724E">
        <w:rPr>
          <w:rFonts w:ascii="宋体" w:hAnsi="宋体" w:hint="eastAsia"/>
          <w:b/>
          <w:sz w:val="24"/>
        </w:rPr>
        <w:t>职责：</w:t>
      </w:r>
    </w:p>
    <w:p w:rsidR="001472EE" w:rsidRDefault="001472EE" w:rsidP="001472EE">
      <w:pPr>
        <w:numPr>
          <w:ilvl w:val="0"/>
          <w:numId w:val="2"/>
        </w:numPr>
        <w:spacing w:line="4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对课题组送交的化合物按《中国科学院上海药物研究所化合物样品管理规定》进行结构、信息、生物活性测试要求的审查和查重。</w:t>
      </w:r>
    </w:p>
    <w:p w:rsidR="001472EE" w:rsidRDefault="001472EE" w:rsidP="001472EE">
      <w:pPr>
        <w:numPr>
          <w:ilvl w:val="0"/>
          <w:numId w:val="2"/>
        </w:numPr>
        <w:spacing w:line="4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对符合征集要求的化合物信息及时进行登记、编号</w:t>
      </w:r>
    </w:p>
    <w:p w:rsidR="001472EE" w:rsidRPr="00C039D9" w:rsidRDefault="001472EE" w:rsidP="001472EE">
      <w:pPr>
        <w:numPr>
          <w:ilvl w:val="0"/>
          <w:numId w:val="2"/>
        </w:numPr>
        <w:spacing w:line="400" w:lineRule="exact"/>
        <w:rPr>
          <w:rFonts w:ascii="宋体" w:hAnsi="宋体" w:hint="eastAsia"/>
          <w:sz w:val="24"/>
        </w:rPr>
      </w:pPr>
      <w:r w:rsidRPr="00C039D9">
        <w:rPr>
          <w:rFonts w:ascii="宋体" w:hAnsi="宋体" w:hint="eastAsia"/>
          <w:sz w:val="24"/>
        </w:rPr>
        <w:t>协调与</w:t>
      </w:r>
      <w:r>
        <w:rPr>
          <w:rFonts w:ascii="宋体" w:hAnsi="宋体" w:hint="eastAsia"/>
          <w:sz w:val="24"/>
        </w:rPr>
        <w:t>国家化合物样品</w:t>
      </w:r>
      <w:proofErr w:type="gramStart"/>
      <w:r>
        <w:rPr>
          <w:rFonts w:ascii="宋体" w:hAnsi="宋体" w:hint="eastAsia"/>
          <w:sz w:val="24"/>
        </w:rPr>
        <w:t>库</w:t>
      </w:r>
      <w:r w:rsidRPr="00C039D9">
        <w:rPr>
          <w:rFonts w:ascii="宋体" w:hAnsi="宋体" w:hint="eastAsia"/>
          <w:sz w:val="24"/>
        </w:rPr>
        <w:t>有关</w:t>
      </w:r>
      <w:proofErr w:type="gramEnd"/>
      <w:r w:rsidRPr="00C039D9">
        <w:rPr>
          <w:rFonts w:ascii="宋体" w:hAnsi="宋体" w:hint="eastAsia"/>
          <w:sz w:val="24"/>
        </w:rPr>
        <w:t>事务。</w:t>
      </w:r>
    </w:p>
    <w:p w:rsidR="001472EE" w:rsidRPr="003167BC" w:rsidRDefault="001472EE" w:rsidP="001472EE">
      <w:pPr>
        <w:numPr>
          <w:ilvl w:val="0"/>
          <w:numId w:val="2"/>
        </w:numPr>
        <w:spacing w:line="4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化合物库的管理须进行规范操作，保证化合物库中数据、样品的质量。</w:t>
      </w:r>
    </w:p>
    <w:p w:rsidR="001472EE" w:rsidRDefault="001472EE" w:rsidP="001472EE">
      <w:pPr>
        <w:spacing w:beforeLines="50" w:before="156" w:line="360" w:lineRule="auto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安全</w:t>
      </w:r>
      <w:r w:rsidRPr="0054724E">
        <w:rPr>
          <w:rFonts w:ascii="宋体" w:hAnsi="宋体" w:hint="eastAsia"/>
          <w:b/>
          <w:sz w:val="24"/>
        </w:rPr>
        <w:t>保密职责：</w:t>
      </w:r>
    </w:p>
    <w:p w:rsidR="001472EE" w:rsidRDefault="001472EE" w:rsidP="001472EE">
      <w:pPr>
        <w:pStyle w:val="a6"/>
        <w:numPr>
          <w:ilvl w:val="0"/>
          <w:numId w:val="1"/>
        </w:numPr>
        <w:spacing w:line="400" w:lineRule="exact"/>
        <w:jc w:val="left"/>
        <w:rPr>
          <w:rFonts w:hAnsi="宋体" w:hint="eastAsia"/>
          <w:sz w:val="24"/>
        </w:rPr>
      </w:pPr>
      <w:r>
        <w:rPr>
          <w:rFonts w:hAnsi="宋体" w:hint="eastAsia"/>
          <w:sz w:val="24"/>
        </w:rPr>
        <w:t>所化合物库数据录入应该正确、完整、及时。</w:t>
      </w:r>
    </w:p>
    <w:p w:rsidR="001472EE" w:rsidRDefault="001472EE" w:rsidP="001472EE">
      <w:pPr>
        <w:pStyle w:val="a6"/>
        <w:numPr>
          <w:ilvl w:val="0"/>
          <w:numId w:val="1"/>
        </w:numPr>
        <w:spacing w:line="400" w:lineRule="exact"/>
        <w:jc w:val="left"/>
        <w:rPr>
          <w:rFonts w:hAnsi="宋体" w:hint="eastAsia"/>
          <w:sz w:val="24"/>
        </w:rPr>
      </w:pPr>
      <w:r>
        <w:rPr>
          <w:rFonts w:hAnsi="宋体" w:hint="eastAsia"/>
          <w:sz w:val="24"/>
        </w:rPr>
        <w:t>做</w:t>
      </w:r>
      <w:r w:rsidRPr="00B537C9">
        <w:rPr>
          <w:rFonts w:hAnsi="宋体" w:hint="eastAsia"/>
          <w:sz w:val="24"/>
        </w:rPr>
        <w:t>好</w:t>
      </w:r>
      <w:r>
        <w:rPr>
          <w:rFonts w:hAnsi="宋体" w:hint="eastAsia"/>
          <w:sz w:val="24"/>
        </w:rPr>
        <w:t>化合物数据库</w:t>
      </w:r>
      <w:r w:rsidRPr="00B537C9">
        <w:rPr>
          <w:rFonts w:hAnsi="宋体" w:hint="eastAsia"/>
          <w:sz w:val="24"/>
        </w:rPr>
        <w:t>的保密工作</w:t>
      </w:r>
      <w:r>
        <w:rPr>
          <w:rFonts w:hAnsi="宋体" w:hint="eastAsia"/>
          <w:sz w:val="24"/>
        </w:rPr>
        <w:t>。化合物库中档案资料的保存应有序、安全，</w:t>
      </w:r>
      <w:r w:rsidRPr="00B537C9">
        <w:rPr>
          <w:rFonts w:hAnsi="宋体" w:hint="eastAsia"/>
          <w:sz w:val="24"/>
        </w:rPr>
        <w:t>专用</w:t>
      </w:r>
      <w:r>
        <w:rPr>
          <w:rFonts w:hAnsi="宋体" w:hint="eastAsia"/>
          <w:sz w:val="24"/>
        </w:rPr>
        <w:t>电脑</w:t>
      </w:r>
      <w:r w:rsidRPr="00B537C9">
        <w:rPr>
          <w:rFonts w:hAnsi="宋体" w:hint="eastAsia"/>
          <w:sz w:val="24"/>
        </w:rPr>
        <w:t>和数据库</w:t>
      </w:r>
      <w:r>
        <w:rPr>
          <w:rFonts w:hAnsi="宋体" w:hint="eastAsia"/>
          <w:sz w:val="24"/>
        </w:rPr>
        <w:t>都必须设置密码，专用电脑禁止联网。</w:t>
      </w:r>
    </w:p>
    <w:p w:rsidR="001472EE" w:rsidRDefault="001472EE" w:rsidP="001472EE">
      <w:pPr>
        <w:pStyle w:val="a6"/>
        <w:numPr>
          <w:ilvl w:val="0"/>
          <w:numId w:val="1"/>
        </w:numPr>
        <w:spacing w:line="400" w:lineRule="exact"/>
        <w:ind w:rightChars="-10" w:right="-21"/>
        <w:jc w:val="left"/>
        <w:rPr>
          <w:rFonts w:hAnsi="宋体" w:hint="eastAsia"/>
          <w:sz w:val="24"/>
        </w:rPr>
      </w:pPr>
      <w:r>
        <w:rPr>
          <w:rFonts w:hAnsi="宋体" w:hint="eastAsia"/>
          <w:sz w:val="24"/>
        </w:rPr>
        <w:t>未经课题组和研究所同意，化合物库内的样品</w:t>
      </w:r>
      <w:r w:rsidRPr="00B537C9">
        <w:rPr>
          <w:rFonts w:hAnsi="宋体" w:hint="eastAsia"/>
          <w:sz w:val="24"/>
        </w:rPr>
        <w:t>不</w:t>
      </w:r>
      <w:r>
        <w:rPr>
          <w:rFonts w:hAnsi="宋体" w:hint="eastAsia"/>
          <w:sz w:val="24"/>
        </w:rPr>
        <w:t>得转移给任何单位或个人。化合物的</w:t>
      </w:r>
      <w:r w:rsidRPr="00B537C9">
        <w:rPr>
          <w:rFonts w:hAnsi="宋体" w:hint="eastAsia"/>
          <w:sz w:val="24"/>
        </w:rPr>
        <w:t>相关信息</w:t>
      </w:r>
      <w:r>
        <w:rPr>
          <w:rFonts w:hAnsi="宋体" w:hint="eastAsia"/>
          <w:sz w:val="24"/>
        </w:rPr>
        <w:t>不得</w:t>
      </w:r>
      <w:r w:rsidRPr="00B537C9">
        <w:rPr>
          <w:rFonts w:hAnsi="宋体" w:hint="eastAsia"/>
          <w:sz w:val="24"/>
        </w:rPr>
        <w:t>泄露</w:t>
      </w:r>
      <w:r>
        <w:rPr>
          <w:rFonts w:hAnsi="宋体" w:hint="eastAsia"/>
          <w:sz w:val="24"/>
        </w:rPr>
        <w:t>给除送样课题组以外的任何单位或个人。非管理</w:t>
      </w:r>
      <w:r w:rsidRPr="003F174E">
        <w:rPr>
          <w:rFonts w:hAnsi="宋体"/>
          <w:sz w:val="24"/>
        </w:rPr>
        <w:t>人</w:t>
      </w:r>
      <w:r>
        <w:rPr>
          <w:rFonts w:hAnsi="宋体" w:hint="eastAsia"/>
          <w:sz w:val="24"/>
        </w:rPr>
        <w:t>员</w:t>
      </w:r>
      <w:r w:rsidRPr="003F174E">
        <w:rPr>
          <w:rFonts w:hAnsi="宋体"/>
          <w:sz w:val="24"/>
        </w:rPr>
        <w:t>不</w:t>
      </w:r>
      <w:r>
        <w:rPr>
          <w:rFonts w:hAnsi="宋体" w:hint="eastAsia"/>
          <w:sz w:val="24"/>
        </w:rPr>
        <w:t>能</w:t>
      </w:r>
      <w:r w:rsidRPr="003F174E">
        <w:rPr>
          <w:rFonts w:hAnsi="宋体"/>
          <w:sz w:val="24"/>
        </w:rPr>
        <w:t>随意查询化合物样品库中不属</w:t>
      </w:r>
      <w:r>
        <w:rPr>
          <w:rFonts w:hAnsi="宋体" w:hint="eastAsia"/>
          <w:sz w:val="24"/>
        </w:rPr>
        <w:t>于</w:t>
      </w:r>
      <w:r w:rsidRPr="003F174E">
        <w:rPr>
          <w:rFonts w:hAnsi="宋体"/>
          <w:sz w:val="24"/>
        </w:rPr>
        <w:t>自己送交的</w:t>
      </w:r>
      <w:r w:rsidRPr="003F174E">
        <w:rPr>
          <w:rFonts w:hAnsi="宋体" w:hint="eastAsia"/>
          <w:sz w:val="24"/>
        </w:rPr>
        <w:t>化合物</w:t>
      </w:r>
      <w:r>
        <w:rPr>
          <w:rFonts w:hAnsi="宋体"/>
          <w:sz w:val="24"/>
        </w:rPr>
        <w:t>及</w:t>
      </w:r>
      <w:r>
        <w:rPr>
          <w:rFonts w:hAnsi="宋体" w:hint="eastAsia"/>
          <w:sz w:val="24"/>
        </w:rPr>
        <w:t>相关</w:t>
      </w:r>
      <w:r w:rsidRPr="003F174E">
        <w:rPr>
          <w:rFonts w:hAnsi="宋体"/>
          <w:sz w:val="24"/>
        </w:rPr>
        <w:t>信息。</w:t>
      </w:r>
    </w:p>
    <w:p w:rsidR="001472EE" w:rsidRDefault="001472EE" w:rsidP="001472EE">
      <w:pPr>
        <w:pStyle w:val="a6"/>
        <w:numPr>
          <w:ilvl w:val="0"/>
          <w:numId w:val="1"/>
        </w:numPr>
        <w:spacing w:line="400" w:lineRule="exact"/>
        <w:rPr>
          <w:rFonts w:hAnsi="宋体" w:hint="eastAsia"/>
          <w:sz w:val="24"/>
        </w:rPr>
      </w:pPr>
      <w:r>
        <w:rPr>
          <w:rFonts w:hAnsi="宋体" w:hint="eastAsia"/>
          <w:sz w:val="24"/>
        </w:rPr>
        <w:t>化合物</w:t>
      </w:r>
      <w:proofErr w:type="gramStart"/>
      <w:r>
        <w:rPr>
          <w:rFonts w:hAnsi="宋体" w:hint="eastAsia"/>
          <w:sz w:val="24"/>
        </w:rPr>
        <w:t>库数据</w:t>
      </w:r>
      <w:proofErr w:type="gramEnd"/>
      <w:r>
        <w:rPr>
          <w:rFonts w:hAnsi="宋体" w:hint="eastAsia"/>
          <w:sz w:val="24"/>
        </w:rPr>
        <w:t>信息必须保存三份备份：一份电子数据保存在电脑中，另外二份电子数据保存在移动介质上。电子数据定期备份。</w:t>
      </w:r>
    </w:p>
    <w:p w:rsidR="001472EE" w:rsidRPr="00773130" w:rsidRDefault="001472EE" w:rsidP="001472EE">
      <w:pPr>
        <w:pStyle w:val="a6"/>
        <w:spacing w:line="500" w:lineRule="exact"/>
        <w:rPr>
          <w:rFonts w:hAnsi="宋体" w:hint="eastAsia"/>
          <w:b/>
          <w:sz w:val="24"/>
        </w:rPr>
      </w:pPr>
      <w:r>
        <w:rPr>
          <w:rFonts w:hAnsi="宋体" w:hint="eastAsia"/>
          <w:b/>
          <w:sz w:val="24"/>
        </w:rPr>
        <w:t>承诺</w:t>
      </w:r>
      <w:r w:rsidRPr="00773130">
        <w:rPr>
          <w:rFonts w:hAnsi="宋体" w:hint="eastAsia"/>
          <w:b/>
          <w:sz w:val="24"/>
        </w:rPr>
        <w:t>申明：</w:t>
      </w:r>
    </w:p>
    <w:p w:rsidR="001472EE" w:rsidRDefault="001472EE" w:rsidP="001472EE">
      <w:pPr>
        <w:pStyle w:val="a6"/>
        <w:spacing w:line="400" w:lineRule="exact"/>
        <w:rPr>
          <w:rFonts w:hAnsi="宋体" w:hint="eastAsia"/>
          <w:sz w:val="24"/>
        </w:rPr>
      </w:pPr>
      <w:r>
        <w:rPr>
          <w:rFonts w:hAnsi="宋体" w:hint="eastAsia"/>
          <w:sz w:val="24"/>
        </w:rPr>
        <w:t xml:space="preserve">    我已明了所化合物库管理人员的工作职责和安全保密义务，我承诺严格遵守以上条例。</w:t>
      </w:r>
    </w:p>
    <w:p w:rsidR="001472EE" w:rsidRDefault="001472EE" w:rsidP="001472EE">
      <w:pPr>
        <w:pStyle w:val="a6"/>
        <w:spacing w:line="500" w:lineRule="exact"/>
        <w:rPr>
          <w:rFonts w:hAnsi="宋体" w:hint="eastAsia"/>
          <w:sz w:val="24"/>
        </w:rPr>
      </w:pPr>
    </w:p>
    <w:p w:rsidR="001472EE" w:rsidRPr="004F1531" w:rsidRDefault="001472EE" w:rsidP="001472EE">
      <w:pPr>
        <w:spacing w:beforeLines="50" w:before="156" w:line="360" w:lineRule="auto"/>
        <w:ind w:leftChars="-1" w:left="-2" w:firstLine="1"/>
        <w:rPr>
          <w:rFonts w:ascii="宋体" w:hAnsi="宋体" w:hint="eastAsia"/>
          <w:sz w:val="24"/>
        </w:rPr>
      </w:pPr>
      <w:r>
        <w:rPr>
          <w:rFonts w:hint="eastAsia"/>
        </w:rPr>
        <w:t>承诺人</w:t>
      </w:r>
      <w:smartTag w:uri="isiresearchsoft-com/cwyw" w:element="citation">
        <w:r>
          <w:rPr>
            <w:rFonts w:hint="eastAsia"/>
          </w:rPr>
          <w:t>(</w:t>
        </w:r>
        <w:r>
          <w:rPr>
            <w:rFonts w:hint="eastAsia"/>
          </w:rPr>
          <w:t>签章</w:t>
        </w:r>
        <w:r>
          <w:rPr>
            <w:rFonts w:hint="eastAsia"/>
          </w:rPr>
          <w:t>)</w:t>
        </w:r>
      </w:smartTag>
      <w:r>
        <w:rPr>
          <w:rFonts w:hint="eastAsia"/>
        </w:rPr>
        <w:t>：</w:t>
      </w:r>
      <w:r>
        <w:rPr>
          <w:rFonts w:hint="eastAsia"/>
        </w:rPr>
        <w:t xml:space="preserve">                        </w:t>
      </w:r>
      <w:r>
        <w:rPr>
          <w:rFonts w:hint="eastAsia"/>
        </w:rPr>
        <w:t>日期：</w:t>
      </w:r>
    </w:p>
    <w:p w:rsidR="001044E8" w:rsidRPr="001472EE" w:rsidRDefault="001044E8">
      <w:bookmarkStart w:id="0" w:name="_GoBack"/>
      <w:bookmarkEnd w:id="0"/>
    </w:p>
    <w:sectPr w:rsidR="001044E8" w:rsidRPr="001472EE" w:rsidSect="00390F9D">
      <w:footerReference w:type="even" r:id="rId8"/>
      <w:footerReference w:type="default" r:id="rId9"/>
      <w:pgSz w:w="11907" w:h="16840" w:code="9"/>
      <w:pgMar w:top="1246" w:right="1400" w:bottom="1091" w:left="14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E15" w:rsidRDefault="00250E15" w:rsidP="001472EE">
      <w:r>
        <w:separator/>
      </w:r>
    </w:p>
  </w:endnote>
  <w:endnote w:type="continuationSeparator" w:id="0">
    <w:p w:rsidR="00250E15" w:rsidRDefault="00250E15" w:rsidP="0014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472" w:rsidRDefault="00250E15" w:rsidP="001410E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1472" w:rsidRDefault="00250E1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472" w:rsidRDefault="00250E15" w:rsidP="001410E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72EE">
      <w:rPr>
        <w:rStyle w:val="a5"/>
        <w:noProof/>
      </w:rPr>
      <w:t>1</w:t>
    </w:r>
    <w:r>
      <w:rPr>
        <w:rStyle w:val="a5"/>
      </w:rPr>
      <w:fldChar w:fldCharType="end"/>
    </w:r>
  </w:p>
  <w:p w:rsidR="00581472" w:rsidRDefault="00250E1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E15" w:rsidRDefault="00250E15" w:rsidP="001472EE">
      <w:r>
        <w:separator/>
      </w:r>
    </w:p>
  </w:footnote>
  <w:footnote w:type="continuationSeparator" w:id="0">
    <w:p w:rsidR="00250E15" w:rsidRDefault="00250E15" w:rsidP="00147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1D7F"/>
    <w:multiLevelType w:val="hybridMultilevel"/>
    <w:tmpl w:val="94C022F4"/>
    <w:lvl w:ilvl="0" w:tplc="FAC60C18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FC62B68"/>
    <w:multiLevelType w:val="hybridMultilevel"/>
    <w:tmpl w:val="F49241F8"/>
    <w:lvl w:ilvl="0" w:tplc="FAC60C18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7A"/>
    <w:rsid w:val="00044EE5"/>
    <w:rsid w:val="001044E8"/>
    <w:rsid w:val="001472EE"/>
    <w:rsid w:val="001623AD"/>
    <w:rsid w:val="00212E50"/>
    <w:rsid w:val="00250E15"/>
    <w:rsid w:val="00705A7A"/>
    <w:rsid w:val="007324F2"/>
    <w:rsid w:val="007D68CB"/>
    <w:rsid w:val="00A828D9"/>
    <w:rsid w:val="00FA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isiresearchsoft-com/cwyw" w:name="citat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E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7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72EE"/>
    <w:rPr>
      <w:sz w:val="18"/>
      <w:szCs w:val="18"/>
    </w:rPr>
  </w:style>
  <w:style w:type="paragraph" w:styleId="a4">
    <w:name w:val="footer"/>
    <w:basedOn w:val="a"/>
    <w:link w:val="Char0"/>
    <w:unhideWhenUsed/>
    <w:rsid w:val="001472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72EE"/>
    <w:rPr>
      <w:sz w:val="18"/>
      <w:szCs w:val="18"/>
    </w:rPr>
  </w:style>
  <w:style w:type="character" w:styleId="a5">
    <w:name w:val="page number"/>
    <w:basedOn w:val="a0"/>
    <w:rsid w:val="001472EE"/>
  </w:style>
  <w:style w:type="paragraph" w:styleId="a6">
    <w:name w:val="Plain Text"/>
    <w:basedOn w:val="a"/>
    <w:link w:val="Char1"/>
    <w:rsid w:val="001472EE"/>
    <w:rPr>
      <w:rFonts w:ascii="宋体" w:hAnsi="Courier New"/>
    </w:rPr>
  </w:style>
  <w:style w:type="character" w:customStyle="1" w:styleId="Char1">
    <w:name w:val="纯文本 Char"/>
    <w:basedOn w:val="a0"/>
    <w:link w:val="a6"/>
    <w:rsid w:val="001472EE"/>
    <w:rPr>
      <w:rFonts w:ascii="宋体" w:eastAsia="宋体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E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7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72EE"/>
    <w:rPr>
      <w:sz w:val="18"/>
      <w:szCs w:val="18"/>
    </w:rPr>
  </w:style>
  <w:style w:type="paragraph" w:styleId="a4">
    <w:name w:val="footer"/>
    <w:basedOn w:val="a"/>
    <w:link w:val="Char0"/>
    <w:unhideWhenUsed/>
    <w:rsid w:val="001472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72EE"/>
    <w:rPr>
      <w:sz w:val="18"/>
      <w:szCs w:val="18"/>
    </w:rPr>
  </w:style>
  <w:style w:type="character" w:styleId="a5">
    <w:name w:val="page number"/>
    <w:basedOn w:val="a0"/>
    <w:rsid w:val="001472EE"/>
  </w:style>
  <w:style w:type="paragraph" w:styleId="a6">
    <w:name w:val="Plain Text"/>
    <w:basedOn w:val="a"/>
    <w:link w:val="Char1"/>
    <w:rsid w:val="001472EE"/>
    <w:rPr>
      <w:rFonts w:ascii="宋体" w:hAnsi="Courier New"/>
    </w:rPr>
  </w:style>
  <w:style w:type="character" w:customStyle="1" w:styleId="Char1">
    <w:name w:val="纯文本 Char"/>
    <w:basedOn w:val="a0"/>
    <w:link w:val="a6"/>
    <w:rsid w:val="001472EE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hhx</dc:creator>
  <cp:lastModifiedBy>hhx</cp:lastModifiedBy>
  <cp:revision>2</cp:revision>
  <dcterms:created xsi:type="dcterms:W3CDTF">2014-11-19T05:37:00Z</dcterms:created>
  <dcterms:modified xsi:type="dcterms:W3CDTF">2014-11-19T05:37:00Z</dcterms:modified>
</cp:coreProperties>
</file>